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2DA" w:rsidRPr="00A629D2" w:rsidRDefault="00A629D2" w:rsidP="00A629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9D2">
        <w:rPr>
          <w:rFonts w:ascii="Times New Roman" w:hAnsi="Times New Roman" w:cs="Times New Roman"/>
          <w:b/>
          <w:sz w:val="24"/>
          <w:szCs w:val="24"/>
        </w:rPr>
        <w:t>Test 3.3 Study Guide (11</w:t>
      </w:r>
      <w:r w:rsidRPr="00A629D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A629D2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A629D2" w:rsidRPr="00A629D2" w:rsidRDefault="00A629D2" w:rsidP="00A629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9D2" w:rsidRDefault="00A629D2" w:rsidP="00A629D2">
      <w:pPr>
        <w:rPr>
          <w:rFonts w:ascii="Times New Roman" w:hAnsi="Times New Roman" w:cs="Times New Roman"/>
          <w:sz w:val="24"/>
          <w:szCs w:val="24"/>
        </w:rPr>
      </w:pPr>
      <w:r w:rsidRPr="00A629D2">
        <w:rPr>
          <w:rFonts w:ascii="Times New Roman" w:hAnsi="Times New Roman" w:cs="Times New Roman"/>
          <w:sz w:val="24"/>
          <w:szCs w:val="24"/>
        </w:rPr>
        <w:t xml:space="preserve">1. Analyze the causes of the Great Depression in one country in the Americas.  </w:t>
      </w:r>
    </w:p>
    <w:p w:rsidR="00A629D2" w:rsidRPr="00A629D2" w:rsidRDefault="00A629D2" w:rsidP="00A629D2">
      <w:pPr>
        <w:rPr>
          <w:rFonts w:ascii="Times New Roman" w:hAnsi="Times New Roman" w:cs="Times New Roman"/>
          <w:sz w:val="24"/>
          <w:szCs w:val="24"/>
        </w:rPr>
      </w:pPr>
    </w:p>
    <w:p w:rsidR="00A629D2" w:rsidRDefault="00A629D2" w:rsidP="00A629D2">
      <w:pPr>
        <w:rPr>
          <w:rFonts w:ascii="Times New Roman" w:hAnsi="Times New Roman" w:cs="Times New Roman"/>
          <w:sz w:val="24"/>
          <w:szCs w:val="24"/>
        </w:rPr>
      </w:pPr>
      <w:r w:rsidRPr="00A629D2">
        <w:rPr>
          <w:rFonts w:ascii="Times New Roman" w:hAnsi="Times New Roman" w:cs="Times New Roman"/>
          <w:sz w:val="24"/>
          <w:szCs w:val="24"/>
        </w:rPr>
        <w:t>2. Discuss the nature and efficacy of the New Deal.</w:t>
      </w:r>
    </w:p>
    <w:p w:rsidR="00A629D2" w:rsidRPr="00A629D2" w:rsidRDefault="00A629D2" w:rsidP="00A629D2">
      <w:pPr>
        <w:rPr>
          <w:rFonts w:ascii="Times New Roman" w:hAnsi="Times New Roman" w:cs="Times New Roman"/>
          <w:sz w:val="24"/>
          <w:szCs w:val="24"/>
        </w:rPr>
      </w:pPr>
    </w:p>
    <w:p w:rsidR="00A629D2" w:rsidRPr="00A629D2" w:rsidRDefault="00A629D2" w:rsidP="00A629D2">
      <w:pPr>
        <w:rPr>
          <w:rFonts w:ascii="Times New Roman" w:hAnsi="Times New Roman" w:cs="Times New Roman"/>
          <w:sz w:val="24"/>
          <w:szCs w:val="24"/>
        </w:rPr>
      </w:pPr>
      <w:r w:rsidRPr="00A629D2">
        <w:rPr>
          <w:rFonts w:ascii="Times New Roman" w:hAnsi="Times New Roman" w:cs="Times New Roman"/>
          <w:sz w:val="24"/>
          <w:szCs w:val="24"/>
        </w:rPr>
        <w:t xml:space="preserve">3. “The New Deal had a greater impact on the political system than on the economic system in the United States.” Discuss. </w:t>
      </w:r>
    </w:p>
    <w:p w:rsidR="00A629D2" w:rsidRDefault="00A629D2" w:rsidP="00A629D2">
      <w:bookmarkStart w:id="0" w:name="_GoBack"/>
      <w:bookmarkEnd w:id="0"/>
    </w:p>
    <w:p w:rsidR="00A629D2" w:rsidRPr="00A629D2" w:rsidRDefault="00A629D2" w:rsidP="00A629D2"/>
    <w:p w:rsidR="00A629D2" w:rsidRDefault="00A629D2" w:rsidP="00A629D2">
      <w:pPr>
        <w:jc w:val="center"/>
      </w:pPr>
    </w:p>
    <w:sectPr w:rsidR="00A62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D2"/>
    <w:rsid w:val="009532DA"/>
    <w:rsid w:val="00A6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97C4"/>
  <w15:chartTrackingRefBased/>
  <w15:docId w15:val="{9F5E907E-F60B-49BF-AA2D-C409901B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1</cp:revision>
  <dcterms:created xsi:type="dcterms:W3CDTF">2020-03-06T16:27:00Z</dcterms:created>
  <dcterms:modified xsi:type="dcterms:W3CDTF">2020-03-06T16:32:00Z</dcterms:modified>
</cp:coreProperties>
</file>