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7F" w:rsidRPr="008E5CFC" w:rsidRDefault="00CF7A52" w:rsidP="00CF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CFC">
        <w:rPr>
          <w:rFonts w:ascii="Times New Roman" w:hAnsi="Times New Roman" w:cs="Times New Roman"/>
          <w:b/>
          <w:sz w:val="24"/>
          <w:szCs w:val="24"/>
        </w:rPr>
        <w:t xml:space="preserve">Test 1.3 Study Guide </w:t>
      </w:r>
    </w:p>
    <w:p w:rsidR="008E5CFC" w:rsidRPr="008E5CFC" w:rsidRDefault="008E5CFC" w:rsidP="00CF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400" w:rsidRDefault="00860400" w:rsidP="00860400">
      <w:pPr>
        <w:rPr>
          <w:rFonts w:ascii="Times New Roman" w:hAnsi="Times New Roman" w:cs="Times New Roman"/>
          <w:sz w:val="24"/>
          <w:szCs w:val="24"/>
        </w:rPr>
      </w:pPr>
      <w:r w:rsidRPr="008E5CFC">
        <w:rPr>
          <w:rFonts w:ascii="Times New Roman" w:hAnsi="Times New Roman" w:cs="Times New Roman"/>
          <w:sz w:val="24"/>
          <w:szCs w:val="24"/>
        </w:rPr>
        <w:t>1. “The attempts in the Reconstruction period 1865 to 1877 to solve problems caused by the Civil War failed African-Americans.” To what extent do you agree with this statement?</w:t>
      </w:r>
    </w:p>
    <w:p w:rsidR="008E5CFC" w:rsidRPr="008E5CFC" w:rsidRDefault="008E5CFC" w:rsidP="00860400">
      <w:pPr>
        <w:rPr>
          <w:rFonts w:ascii="Times New Roman" w:hAnsi="Times New Roman" w:cs="Times New Roman"/>
          <w:sz w:val="24"/>
          <w:szCs w:val="24"/>
        </w:rPr>
      </w:pPr>
    </w:p>
    <w:p w:rsidR="00860400" w:rsidRDefault="00860400" w:rsidP="00860400">
      <w:pPr>
        <w:rPr>
          <w:rFonts w:ascii="Times New Roman" w:hAnsi="Times New Roman" w:cs="Times New Roman"/>
          <w:sz w:val="24"/>
          <w:szCs w:val="24"/>
        </w:rPr>
      </w:pPr>
      <w:r w:rsidRPr="008E5CFC">
        <w:rPr>
          <w:rFonts w:ascii="Times New Roman" w:hAnsi="Times New Roman" w:cs="Times New Roman"/>
          <w:sz w:val="24"/>
          <w:szCs w:val="24"/>
        </w:rPr>
        <w:t>2. To what extent had Reconstruction fulfilled its aims by 1877?</w:t>
      </w:r>
    </w:p>
    <w:p w:rsidR="008E5CFC" w:rsidRPr="008E5CFC" w:rsidRDefault="008E5CFC" w:rsidP="00860400">
      <w:pPr>
        <w:rPr>
          <w:rFonts w:ascii="Times New Roman" w:hAnsi="Times New Roman" w:cs="Times New Roman"/>
          <w:sz w:val="24"/>
          <w:szCs w:val="24"/>
        </w:rPr>
      </w:pPr>
    </w:p>
    <w:p w:rsidR="00860400" w:rsidRPr="008E5CFC" w:rsidRDefault="00860400" w:rsidP="00860400">
      <w:pPr>
        <w:rPr>
          <w:rFonts w:ascii="Times New Roman" w:hAnsi="Times New Roman" w:cs="Times New Roman"/>
          <w:sz w:val="24"/>
          <w:szCs w:val="24"/>
        </w:rPr>
      </w:pPr>
      <w:r w:rsidRPr="008E5CFC">
        <w:rPr>
          <w:rFonts w:ascii="Times New Roman" w:hAnsi="Times New Roman" w:cs="Times New Roman"/>
          <w:sz w:val="24"/>
          <w:szCs w:val="24"/>
        </w:rPr>
        <w:t>3. Why, and with what results, was there political opposition to the plans for Reconstruction</w:t>
      </w:r>
      <w:r w:rsidR="008E5CFC" w:rsidRPr="008E5CFC">
        <w:rPr>
          <w:rFonts w:ascii="Times New Roman" w:hAnsi="Times New Roman" w:cs="Times New Roman"/>
          <w:sz w:val="24"/>
          <w:szCs w:val="24"/>
        </w:rPr>
        <w:t xml:space="preserve"> </w:t>
      </w:r>
      <w:r w:rsidRPr="008E5CFC">
        <w:rPr>
          <w:rFonts w:ascii="Times New Roman" w:hAnsi="Times New Roman" w:cs="Times New Roman"/>
          <w:sz w:val="24"/>
          <w:szCs w:val="24"/>
        </w:rPr>
        <w:t>in the United States between 1863 and 1867?</w:t>
      </w:r>
    </w:p>
    <w:sectPr w:rsidR="00860400" w:rsidRPr="008E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52"/>
    <w:rsid w:val="0077677F"/>
    <w:rsid w:val="00860400"/>
    <w:rsid w:val="008E5CFC"/>
    <w:rsid w:val="00C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7076"/>
  <w15:chartTrackingRefBased/>
  <w15:docId w15:val="{AEACB167-802F-45F5-BA8D-300E907D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2019-10-06T23:41:00Z</dcterms:created>
  <dcterms:modified xsi:type="dcterms:W3CDTF">2019-10-06T23:51:00Z</dcterms:modified>
</cp:coreProperties>
</file>